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56F" w:rsidRDefault="00BC156F" w:rsidP="00BC156F">
      <w:pPr>
        <w:jc w:val="both"/>
        <w:rPr>
          <w:rFonts w:ascii="Arial" w:hAnsi="Arial" w:cs="Arial"/>
          <w:lang w:val="en-GB"/>
        </w:rPr>
      </w:pPr>
    </w:p>
    <w:p w:rsidR="00BC156F" w:rsidRPr="00BC156F" w:rsidRDefault="00A542F5" w:rsidP="00BC156F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28</w:t>
      </w:r>
      <w:r w:rsidRPr="00A542F5">
        <w:rPr>
          <w:rFonts w:ascii="Arial" w:hAnsi="Arial" w:cs="Arial"/>
          <w:vertAlign w:val="superscript"/>
          <w:lang w:val="en-GB"/>
        </w:rPr>
        <w:t>th</w:t>
      </w:r>
      <w:r>
        <w:rPr>
          <w:rFonts w:ascii="Arial" w:hAnsi="Arial" w:cs="Arial"/>
          <w:lang w:val="en-GB"/>
        </w:rPr>
        <w:t xml:space="preserve"> </w:t>
      </w:r>
      <w:r w:rsidR="00BC156F" w:rsidRPr="00BC156F">
        <w:rPr>
          <w:rFonts w:ascii="Arial" w:hAnsi="Arial" w:cs="Arial"/>
          <w:lang w:val="en-GB"/>
        </w:rPr>
        <w:t>August 2015</w:t>
      </w:r>
    </w:p>
    <w:p w:rsidR="00BC156F" w:rsidRDefault="00BC156F" w:rsidP="00BC156F">
      <w:pPr>
        <w:jc w:val="both"/>
        <w:rPr>
          <w:rFonts w:ascii="Arial" w:hAnsi="Arial" w:cs="Arial"/>
          <w:b/>
          <w:bCs/>
          <w:lang w:val="en-GB"/>
        </w:rPr>
      </w:pPr>
    </w:p>
    <w:p w:rsidR="00BC156F" w:rsidRDefault="00BC156F" w:rsidP="00BC156F">
      <w:pPr>
        <w:jc w:val="both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YOKOHAMA ty</w:t>
      </w:r>
      <w:r w:rsidRPr="00BC156F">
        <w:rPr>
          <w:rFonts w:ascii="Arial" w:hAnsi="Arial" w:cs="Arial"/>
          <w:b/>
          <w:bCs/>
          <w:lang w:val="en-GB"/>
        </w:rPr>
        <w:t>re to Come Factory-Equipped on</w:t>
      </w:r>
      <w:r>
        <w:rPr>
          <w:rFonts w:ascii="Arial" w:hAnsi="Arial" w:cs="Arial"/>
          <w:b/>
          <w:bCs/>
          <w:lang w:val="en-GB"/>
        </w:rPr>
        <w:t xml:space="preserve"> </w:t>
      </w:r>
      <w:r w:rsidRPr="00BC156F">
        <w:rPr>
          <w:rFonts w:ascii="Arial" w:hAnsi="Arial" w:cs="Arial"/>
          <w:b/>
          <w:bCs/>
          <w:lang w:val="en-GB"/>
        </w:rPr>
        <w:t>New Mazda MX-5</w:t>
      </w:r>
    </w:p>
    <w:p w:rsidR="00BC156F" w:rsidRPr="00BC156F" w:rsidRDefault="00BC156F" w:rsidP="00BC156F">
      <w:pPr>
        <w:jc w:val="both"/>
        <w:rPr>
          <w:rFonts w:ascii="Arial" w:hAnsi="Arial" w:cs="Arial"/>
          <w:lang w:val="en-GB"/>
        </w:rPr>
      </w:pPr>
    </w:p>
    <w:p w:rsidR="00BC156F" w:rsidRDefault="00BC156F" w:rsidP="00BC156F">
      <w:pPr>
        <w:jc w:val="both"/>
        <w:rPr>
          <w:rFonts w:ascii="Arial" w:hAnsi="Arial" w:cs="Arial"/>
          <w:lang w:val="en-GB"/>
        </w:rPr>
      </w:pPr>
      <w:r w:rsidRPr="00BC156F">
        <w:rPr>
          <w:rFonts w:ascii="Arial" w:hAnsi="Arial" w:cs="Arial"/>
          <w:lang w:val="en-GB"/>
        </w:rPr>
        <w:t>Tokyo -The Yokohama Rubber Co., Ltd</w:t>
      </w:r>
      <w:proofErr w:type="gramStart"/>
      <w:r w:rsidRPr="00BC156F">
        <w:rPr>
          <w:rFonts w:ascii="Arial" w:hAnsi="Arial" w:cs="Arial"/>
          <w:lang w:val="en-GB"/>
        </w:rPr>
        <w:t>.,</w:t>
      </w:r>
      <w:proofErr w:type="gramEnd"/>
      <w:r w:rsidRPr="00BC156F">
        <w:rPr>
          <w:rFonts w:ascii="Arial" w:hAnsi="Arial" w:cs="Arial"/>
          <w:lang w:val="en-GB"/>
        </w:rPr>
        <w:t xml:space="preserve"> announced today that its “ADVAN Sport V105”</w:t>
      </w:r>
      <w:r w:rsidR="00A542F5">
        <w:rPr>
          <w:rFonts w:ascii="Arial" w:hAnsi="Arial" w:cs="Arial"/>
          <w:lang w:val="en-GB"/>
        </w:rPr>
        <w:t xml:space="preserve"> </w:t>
      </w:r>
      <w:r w:rsidRPr="00BC156F">
        <w:rPr>
          <w:rFonts w:ascii="Arial" w:hAnsi="Arial" w:cs="Arial"/>
          <w:lang w:val="en-GB"/>
        </w:rPr>
        <w:t>has been</w:t>
      </w:r>
      <w:r w:rsidR="00A542F5">
        <w:rPr>
          <w:rFonts w:ascii="Arial" w:hAnsi="Arial" w:cs="Arial"/>
          <w:lang w:val="en-GB"/>
        </w:rPr>
        <w:t xml:space="preserve"> </w:t>
      </w:r>
      <w:r w:rsidRPr="00BC156F">
        <w:rPr>
          <w:rFonts w:ascii="Arial" w:hAnsi="Arial" w:cs="Arial"/>
          <w:lang w:val="en-GB"/>
        </w:rPr>
        <w:t>selected as original equipment on the new Mazda MX-5 two-seater lightweight convertible sports car.</w:t>
      </w:r>
      <w:r w:rsidR="00A542F5">
        <w:rPr>
          <w:rFonts w:ascii="Arial" w:hAnsi="Arial" w:cs="Arial"/>
          <w:lang w:val="en-GB"/>
        </w:rPr>
        <w:t xml:space="preserve"> The supplied tyr</w:t>
      </w:r>
      <w:r w:rsidRPr="00BC156F">
        <w:rPr>
          <w:rFonts w:ascii="Arial" w:hAnsi="Arial" w:cs="Arial"/>
          <w:lang w:val="en-GB"/>
        </w:rPr>
        <w:t>e size</w:t>
      </w:r>
      <w:r w:rsidR="00A542F5">
        <w:rPr>
          <w:rFonts w:ascii="Arial" w:hAnsi="Arial" w:cs="Arial"/>
          <w:lang w:val="en-GB"/>
        </w:rPr>
        <w:t xml:space="preserve"> </w:t>
      </w:r>
      <w:r w:rsidRPr="00BC156F">
        <w:rPr>
          <w:rFonts w:ascii="Arial" w:hAnsi="Arial" w:cs="Arial"/>
          <w:lang w:val="en-GB"/>
        </w:rPr>
        <w:t>is195/50R16 8</w:t>
      </w:r>
      <w:r w:rsidR="00A542F5">
        <w:rPr>
          <w:rFonts w:ascii="Arial" w:hAnsi="Arial" w:cs="Arial"/>
          <w:lang w:val="en-GB"/>
        </w:rPr>
        <w:t>4V.</w:t>
      </w:r>
    </w:p>
    <w:p w:rsidR="00A542F5" w:rsidRPr="00BC156F" w:rsidRDefault="00A542F5" w:rsidP="00BC156F">
      <w:pPr>
        <w:jc w:val="both"/>
        <w:rPr>
          <w:rFonts w:ascii="Arial" w:hAnsi="Arial" w:cs="Arial"/>
          <w:lang w:val="en-GB"/>
        </w:rPr>
      </w:pPr>
    </w:p>
    <w:p w:rsidR="00BC156F" w:rsidRDefault="00BC156F" w:rsidP="00BC156F">
      <w:pPr>
        <w:jc w:val="both"/>
        <w:rPr>
          <w:rFonts w:ascii="Arial" w:hAnsi="Arial" w:cs="Arial"/>
          <w:lang w:val="en-GB"/>
        </w:rPr>
      </w:pPr>
      <w:r w:rsidRPr="00BC156F">
        <w:rPr>
          <w:rFonts w:ascii="Arial" w:hAnsi="Arial" w:cs="Arial"/>
          <w:lang w:val="en-GB"/>
        </w:rPr>
        <w:t>The “ADVAN Sport V105” is representative of the global flagship “ADVAN” brand’s high performance. In addition to delivering excel</w:t>
      </w:r>
      <w:r w:rsidR="00A542F5">
        <w:rPr>
          <w:rFonts w:ascii="Arial" w:hAnsi="Arial" w:cs="Arial"/>
          <w:lang w:val="en-GB"/>
        </w:rPr>
        <w:t>lent driving performance, the ty</w:t>
      </w:r>
      <w:r w:rsidRPr="00BC156F">
        <w:rPr>
          <w:rFonts w:ascii="Arial" w:hAnsi="Arial" w:cs="Arial"/>
          <w:lang w:val="en-GB"/>
        </w:rPr>
        <w:t>re provides an unmatched balance of superior comfort and safety characteristics. YOKOHAMA t</w:t>
      </w:r>
      <w:r w:rsidR="00A542F5">
        <w:rPr>
          <w:rFonts w:ascii="Arial" w:hAnsi="Arial" w:cs="Arial"/>
          <w:lang w:val="en-GB"/>
        </w:rPr>
        <w:t>y</w:t>
      </w:r>
      <w:r w:rsidRPr="00BC156F">
        <w:rPr>
          <w:rFonts w:ascii="Arial" w:hAnsi="Arial" w:cs="Arial"/>
          <w:lang w:val="en-GB"/>
        </w:rPr>
        <w:t xml:space="preserve">res have been original equipment on the Mazda MX-5 since the model’s launch, and adoption of the “ADVAN Sport V105” for the new model continues this proud history. </w:t>
      </w:r>
    </w:p>
    <w:p w:rsidR="00A542F5" w:rsidRPr="00BC156F" w:rsidRDefault="00A542F5" w:rsidP="00BC156F">
      <w:pPr>
        <w:jc w:val="both"/>
        <w:rPr>
          <w:rFonts w:ascii="Arial" w:hAnsi="Arial" w:cs="Arial"/>
          <w:lang w:val="en-GB"/>
        </w:rPr>
      </w:pPr>
    </w:p>
    <w:p w:rsidR="00BC156F" w:rsidRPr="00BC156F" w:rsidRDefault="00BC156F" w:rsidP="00BC156F">
      <w:pPr>
        <w:jc w:val="both"/>
        <w:rPr>
          <w:rFonts w:ascii="Arial" w:hAnsi="Arial" w:cs="Arial"/>
          <w:lang w:val="en-GB"/>
        </w:rPr>
      </w:pPr>
      <w:r w:rsidRPr="00BC156F">
        <w:rPr>
          <w:rFonts w:ascii="Arial" w:hAnsi="Arial" w:cs="Arial"/>
          <w:lang w:val="en-GB"/>
        </w:rPr>
        <w:t>In addition to featuring Mazda’s proprietary SKYACTIV TECHNOLOGY and KODO-Soul of Motion design, the fourth-generation MX-5 delivers the sensations of lightness, openness, and direct response to the driver's intentions to advance the pleasure of Jinba-ittai (literally, horse and rider as one) driving.</w:t>
      </w:r>
    </w:p>
    <w:p w:rsidR="00A542F5" w:rsidRDefault="00A542F5" w:rsidP="00BC156F">
      <w:pPr>
        <w:jc w:val="both"/>
        <w:rPr>
          <w:rFonts w:ascii="Arial" w:hAnsi="Arial" w:cs="Arial"/>
          <w:b/>
          <w:bCs/>
          <w:i/>
          <w:iCs/>
          <w:lang w:val="en-GB"/>
        </w:rPr>
      </w:pPr>
    </w:p>
    <w:p w:rsidR="00A542F5" w:rsidRDefault="00A542F5" w:rsidP="00BC156F">
      <w:pPr>
        <w:jc w:val="both"/>
        <w:rPr>
          <w:rFonts w:ascii="Arial" w:hAnsi="Arial" w:cs="Arial"/>
          <w:b/>
          <w:bCs/>
          <w:i/>
          <w:iCs/>
          <w:lang w:val="en-GB"/>
        </w:rPr>
      </w:pPr>
    </w:p>
    <w:p w:rsidR="00A542F5" w:rsidRDefault="00A542F5" w:rsidP="00BC156F">
      <w:pPr>
        <w:jc w:val="both"/>
        <w:rPr>
          <w:rFonts w:ascii="Arial" w:hAnsi="Arial" w:cs="Arial"/>
          <w:b/>
          <w:bCs/>
          <w:i/>
          <w:iCs/>
          <w:lang w:val="en-GB"/>
        </w:rPr>
      </w:pPr>
    </w:p>
    <w:p w:rsidR="00A542F5" w:rsidRDefault="00A542F5" w:rsidP="00BC156F">
      <w:pPr>
        <w:jc w:val="both"/>
        <w:rPr>
          <w:rFonts w:ascii="Arial" w:hAnsi="Arial" w:cs="Arial"/>
          <w:b/>
          <w:bCs/>
          <w:i/>
          <w:iCs/>
          <w:lang w:val="en-GB"/>
        </w:rPr>
      </w:pPr>
      <w:r>
        <w:rPr>
          <w:rFonts w:ascii="Arial" w:hAnsi="Arial" w:cs="Arial"/>
          <w:b/>
          <w:bCs/>
          <w:i/>
          <w:i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2216150</wp:posOffset>
            </wp:positionH>
            <wp:positionV relativeFrom="margin">
              <wp:posOffset>4387850</wp:posOffset>
            </wp:positionV>
            <wp:extent cx="3646805" cy="2216785"/>
            <wp:effectExtent l="19050" t="0" r="0" b="0"/>
            <wp:wrapSquare wrapText="bothSides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976" t="7784" r="6142" b="15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>
            <wp:extent cx="1994614" cy="2880000"/>
            <wp:effectExtent l="19050" t="0" r="5636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614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2F5">
        <w:rPr>
          <w:rFonts w:ascii="Arial" w:hAnsi="Arial" w:cs="Arial"/>
          <w:b/>
          <w:bCs/>
          <w:i/>
          <w:iCs/>
          <w:lang w:val="en-GB"/>
        </w:rPr>
        <w:t xml:space="preserve"> </w:t>
      </w:r>
    </w:p>
    <w:p w:rsidR="00BC156F" w:rsidRPr="00A542F5" w:rsidRDefault="00BC156F" w:rsidP="00BC156F">
      <w:pPr>
        <w:jc w:val="both"/>
        <w:rPr>
          <w:rFonts w:ascii="Arial" w:hAnsi="Arial" w:cs="Arial"/>
          <w:sz w:val="16"/>
          <w:szCs w:val="16"/>
          <w:lang w:val="en-GB"/>
        </w:rPr>
      </w:pPr>
      <w:r w:rsidRPr="00A542F5">
        <w:rPr>
          <w:rFonts w:ascii="Arial" w:hAnsi="Arial" w:cs="Arial"/>
          <w:bCs/>
          <w:i/>
          <w:iCs/>
          <w:sz w:val="16"/>
          <w:szCs w:val="16"/>
          <w:lang w:val="en-GB"/>
        </w:rPr>
        <w:t>“ADVAN Sport V105”</w:t>
      </w:r>
      <w:r w:rsidR="00A542F5">
        <w:rPr>
          <w:rFonts w:ascii="Arial" w:hAnsi="Arial" w:cs="Arial"/>
          <w:bCs/>
          <w:i/>
          <w:iCs/>
          <w:sz w:val="16"/>
          <w:szCs w:val="16"/>
          <w:lang w:val="en-GB"/>
        </w:rPr>
        <w:tab/>
      </w:r>
      <w:r w:rsidR="00A542F5">
        <w:rPr>
          <w:rFonts w:ascii="Arial" w:hAnsi="Arial" w:cs="Arial"/>
          <w:bCs/>
          <w:i/>
          <w:iCs/>
          <w:sz w:val="16"/>
          <w:szCs w:val="16"/>
          <w:lang w:val="en-GB"/>
        </w:rPr>
        <w:tab/>
      </w:r>
      <w:r w:rsidR="00A542F5">
        <w:rPr>
          <w:rFonts w:ascii="Arial" w:hAnsi="Arial" w:cs="Arial"/>
          <w:bCs/>
          <w:i/>
          <w:iCs/>
          <w:sz w:val="16"/>
          <w:szCs w:val="16"/>
          <w:lang w:val="en-GB"/>
        </w:rPr>
        <w:tab/>
      </w:r>
      <w:r w:rsidR="00A542F5">
        <w:rPr>
          <w:rFonts w:ascii="Arial" w:hAnsi="Arial" w:cs="Arial"/>
          <w:bCs/>
          <w:i/>
          <w:iCs/>
          <w:sz w:val="16"/>
          <w:szCs w:val="16"/>
          <w:lang w:val="en-GB"/>
        </w:rPr>
        <w:tab/>
      </w:r>
      <w:r w:rsidR="00A542F5">
        <w:rPr>
          <w:rFonts w:ascii="Arial" w:hAnsi="Arial" w:cs="Arial"/>
          <w:bCs/>
          <w:i/>
          <w:iCs/>
          <w:sz w:val="16"/>
          <w:szCs w:val="16"/>
          <w:lang w:val="en-GB"/>
        </w:rPr>
        <w:tab/>
      </w:r>
      <w:r w:rsidR="00A542F5">
        <w:rPr>
          <w:rFonts w:ascii="Arial" w:hAnsi="Arial" w:cs="Arial"/>
          <w:bCs/>
          <w:i/>
          <w:iCs/>
          <w:sz w:val="16"/>
          <w:szCs w:val="16"/>
          <w:lang w:val="en-GB"/>
        </w:rPr>
        <w:tab/>
      </w:r>
      <w:r w:rsidR="00A542F5" w:rsidRPr="00A542F5">
        <w:rPr>
          <w:rFonts w:ascii="Arial" w:hAnsi="Arial" w:cs="Arial"/>
          <w:bCs/>
          <w:i/>
          <w:iCs/>
          <w:sz w:val="16"/>
          <w:szCs w:val="16"/>
          <w:lang w:val="en-GB"/>
        </w:rPr>
        <w:t>“New Mazda MX-5”</w:t>
      </w:r>
    </w:p>
    <w:p w:rsidR="00A542F5" w:rsidRDefault="00A542F5" w:rsidP="00A542F5">
      <w:pPr>
        <w:jc w:val="both"/>
        <w:rPr>
          <w:rFonts w:ascii="Arial" w:hAnsi="Arial" w:cs="Arial"/>
          <w:bCs/>
          <w:i/>
          <w:iCs/>
          <w:sz w:val="16"/>
          <w:szCs w:val="16"/>
          <w:lang w:val="en-GB"/>
        </w:rPr>
      </w:pPr>
      <w:r>
        <w:rPr>
          <w:rFonts w:ascii="Arial" w:hAnsi="Arial" w:cs="Arial"/>
          <w:bCs/>
          <w:i/>
          <w:iCs/>
          <w:sz w:val="16"/>
          <w:szCs w:val="16"/>
          <w:lang w:val="en-GB"/>
        </w:rPr>
        <w:t>Ty</w:t>
      </w:r>
      <w:r w:rsidR="00BC156F" w:rsidRPr="00A542F5">
        <w:rPr>
          <w:rFonts w:ascii="Arial" w:hAnsi="Arial" w:cs="Arial"/>
          <w:bCs/>
          <w:i/>
          <w:iCs/>
          <w:sz w:val="16"/>
          <w:szCs w:val="16"/>
          <w:lang w:val="en-GB"/>
        </w:rPr>
        <w:t xml:space="preserve">re shown is </w:t>
      </w:r>
      <w:r>
        <w:rPr>
          <w:rFonts w:ascii="Arial" w:hAnsi="Arial" w:cs="Arial"/>
          <w:bCs/>
          <w:i/>
          <w:iCs/>
          <w:sz w:val="16"/>
          <w:szCs w:val="16"/>
          <w:lang w:val="en-GB"/>
        </w:rPr>
        <w:t>a different size from ty</w:t>
      </w:r>
      <w:r w:rsidR="00BC156F" w:rsidRPr="00A542F5">
        <w:rPr>
          <w:rFonts w:ascii="Arial" w:hAnsi="Arial" w:cs="Arial"/>
          <w:bCs/>
          <w:i/>
          <w:iCs/>
          <w:sz w:val="16"/>
          <w:szCs w:val="16"/>
          <w:lang w:val="en-GB"/>
        </w:rPr>
        <w:t xml:space="preserve">res </w:t>
      </w:r>
      <w:r>
        <w:rPr>
          <w:rFonts w:ascii="Arial" w:hAnsi="Arial" w:cs="Arial"/>
          <w:bCs/>
          <w:i/>
          <w:iCs/>
          <w:sz w:val="16"/>
          <w:szCs w:val="16"/>
          <w:lang w:val="en-GB"/>
        </w:rPr>
        <w:tab/>
      </w:r>
      <w:r>
        <w:rPr>
          <w:rFonts w:ascii="Arial" w:hAnsi="Arial" w:cs="Arial"/>
          <w:bCs/>
          <w:i/>
          <w:iCs/>
          <w:sz w:val="16"/>
          <w:szCs w:val="16"/>
          <w:lang w:val="en-GB"/>
        </w:rPr>
        <w:tab/>
      </w:r>
      <w:r>
        <w:rPr>
          <w:rFonts w:ascii="Arial" w:hAnsi="Arial" w:cs="Arial"/>
          <w:bCs/>
          <w:i/>
          <w:iCs/>
          <w:sz w:val="16"/>
          <w:szCs w:val="16"/>
          <w:lang w:val="en-GB"/>
        </w:rPr>
        <w:tab/>
      </w:r>
      <w:r w:rsidRPr="00A542F5">
        <w:rPr>
          <w:rFonts w:ascii="Arial" w:hAnsi="Arial" w:cs="Arial"/>
          <w:bCs/>
          <w:i/>
          <w:iCs/>
          <w:sz w:val="16"/>
          <w:szCs w:val="16"/>
          <w:lang w:val="en-GB"/>
        </w:rPr>
        <w:t xml:space="preserve">The photo above is used with the permission of Mazda </w:t>
      </w:r>
    </w:p>
    <w:p w:rsidR="00BC156F" w:rsidRPr="00A542F5" w:rsidRDefault="00BC156F" w:rsidP="00BC156F">
      <w:pPr>
        <w:jc w:val="both"/>
        <w:rPr>
          <w:rFonts w:ascii="Arial" w:hAnsi="Arial" w:cs="Arial"/>
          <w:sz w:val="16"/>
          <w:szCs w:val="16"/>
          <w:lang w:val="en-GB"/>
        </w:rPr>
      </w:pPr>
      <w:r w:rsidRPr="00A542F5">
        <w:rPr>
          <w:rFonts w:ascii="Arial" w:hAnsi="Arial" w:cs="Arial"/>
          <w:bCs/>
          <w:i/>
          <w:iCs/>
          <w:sz w:val="16"/>
          <w:szCs w:val="16"/>
          <w:lang w:val="en-GB"/>
        </w:rPr>
        <w:t>used</w:t>
      </w:r>
      <w:r w:rsidR="00A542F5" w:rsidRPr="00A542F5">
        <w:rPr>
          <w:rFonts w:ascii="Arial" w:hAnsi="Arial" w:cs="Arial"/>
          <w:bCs/>
          <w:i/>
          <w:iCs/>
          <w:sz w:val="16"/>
          <w:szCs w:val="16"/>
          <w:lang w:val="en-GB"/>
        </w:rPr>
        <w:t xml:space="preserve"> </w:t>
      </w:r>
      <w:r w:rsidRPr="00A542F5">
        <w:rPr>
          <w:rFonts w:ascii="Arial" w:hAnsi="Arial" w:cs="Arial"/>
          <w:bCs/>
          <w:i/>
          <w:iCs/>
          <w:sz w:val="16"/>
          <w:szCs w:val="16"/>
          <w:lang w:val="en-GB"/>
        </w:rPr>
        <w:t>on new Mazda MX-5</w:t>
      </w:r>
      <w:r w:rsidR="00A542F5">
        <w:rPr>
          <w:rFonts w:ascii="Arial" w:hAnsi="Arial" w:cs="Arial"/>
          <w:bCs/>
          <w:i/>
          <w:iCs/>
          <w:sz w:val="16"/>
          <w:szCs w:val="16"/>
          <w:lang w:val="en-GB"/>
        </w:rPr>
        <w:tab/>
      </w:r>
      <w:r w:rsidR="00A542F5">
        <w:rPr>
          <w:rFonts w:ascii="Arial" w:hAnsi="Arial" w:cs="Arial"/>
          <w:bCs/>
          <w:i/>
          <w:iCs/>
          <w:sz w:val="16"/>
          <w:szCs w:val="16"/>
          <w:lang w:val="en-GB"/>
        </w:rPr>
        <w:tab/>
      </w:r>
      <w:r w:rsidR="00A542F5">
        <w:rPr>
          <w:rFonts w:ascii="Arial" w:hAnsi="Arial" w:cs="Arial"/>
          <w:bCs/>
          <w:i/>
          <w:iCs/>
          <w:sz w:val="16"/>
          <w:szCs w:val="16"/>
          <w:lang w:val="en-GB"/>
        </w:rPr>
        <w:tab/>
      </w:r>
      <w:r w:rsidR="00A542F5">
        <w:rPr>
          <w:rFonts w:ascii="Arial" w:hAnsi="Arial" w:cs="Arial"/>
          <w:bCs/>
          <w:i/>
          <w:iCs/>
          <w:sz w:val="16"/>
          <w:szCs w:val="16"/>
          <w:lang w:val="en-GB"/>
        </w:rPr>
        <w:tab/>
      </w:r>
      <w:r w:rsidR="00A542F5">
        <w:rPr>
          <w:rFonts w:ascii="Arial" w:hAnsi="Arial" w:cs="Arial"/>
          <w:bCs/>
          <w:i/>
          <w:iCs/>
          <w:sz w:val="16"/>
          <w:szCs w:val="16"/>
          <w:lang w:val="en-GB"/>
        </w:rPr>
        <w:tab/>
      </w:r>
      <w:r w:rsidR="00A542F5" w:rsidRPr="00A542F5">
        <w:rPr>
          <w:rFonts w:ascii="Arial" w:hAnsi="Arial" w:cs="Arial"/>
          <w:bCs/>
          <w:i/>
          <w:iCs/>
          <w:sz w:val="16"/>
          <w:szCs w:val="16"/>
          <w:lang w:val="en-GB"/>
        </w:rPr>
        <w:t>Motor Corporation</w:t>
      </w:r>
      <w:r w:rsidR="00A542F5">
        <w:rPr>
          <w:rFonts w:ascii="Arial" w:hAnsi="Arial" w:cs="Arial"/>
          <w:bCs/>
          <w:i/>
          <w:iCs/>
          <w:sz w:val="16"/>
          <w:szCs w:val="16"/>
          <w:lang w:val="en-GB"/>
        </w:rPr>
        <w:t xml:space="preserve">. </w:t>
      </w:r>
      <w:r w:rsidR="00A542F5" w:rsidRPr="00A542F5">
        <w:rPr>
          <w:rFonts w:ascii="Arial" w:hAnsi="Arial" w:cs="Arial"/>
          <w:bCs/>
          <w:i/>
          <w:iCs/>
          <w:sz w:val="16"/>
          <w:szCs w:val="16"/>
          <w:lang w:val="en-GB"/>
        </w:rPr>
        <w:t>Reprint or other usage</w:t>
      </w:r>
      <w:r w:rsidR="00A542F5">
        <w:rPr>
          <w:rFonts w:ascii="Arial" w:hAnsi="Arial" w:cs="Arial"/>
          <w:bCs/>
          <w:i/>
          <w:iCs/>
          <w:sz w:val="16"/>
          <w:szCs w:val="16"/>
          <w:lang w:val="en-GB"/>
        </w:rPr>
        <w:t xml:space="preserve"> of this image</w:t>
      </w:r>
    </w:p>
    <w:p w:rsidR="00BC156F" w:rsidRPr="00A542F5" w:rsidRDefault="00BC156F" w:rsidP="00BC156F">
      <w:pPr>
        <w:jc w:val="both"/>
        <w:rPr>
          <w:rFonts w:ascii="Arial" w:hAnsi="Arial" w:cs="Arial"/>
          <w:sz w:val="16"/>
          <w:szCs w:val="16"/>
          <w:lang w:val="en-GB"/>
        </w:rPr>
      </w:pPr>
      <w:r w:rsidRPr="00A542F5">
        <w:rPr>
          <w:rFonts w:ascii="Arial" w:hAnsi="Arial" w:cs="Arial"/>
          <w:bCs/>
          <w:i/>
          <w:iCs/>
          <w:sz w:val="16"/>
          <w:szCs w:val="16"/>
          <w:lang w:val="en-GB"/>
        </w:rPr>
        <w:t>(Wheel shown is not original equipment</w:t>
      </w:r>
      <w:r w:rsidR="00A542F5">
        <w:rPr>
          <w:rFonts w:ascii="Arial" w:hAnsi="Arial" w:cs="Arial"/>
          <w:bCs/>
          <w:i/>
          <w:iCs/>
          <w:sz w:val="16"/>
          <w:szCs w:val="16"/>
          <w:lang w:val="en-GB"/>
        </w:rPr>
        <w:tab/>
      </w:r>
      <w:r w:rsidR="00A542F5">
        <w:rPr>
          <w:rFonts w:ascii="Arial" w:hAnsi="Arial" w:cs="Arial"/>
          <w:bCs/>
          <w:i/>
          <w:iCs/>
          <w:sz w:val="16"/>
          <w:szCs w:val="16"/>
          <w:lang w:val="en-GB"/>
        </w:rPr>
        <w:tab/>
      </w:r>
      <w:r w:rsidR="00A542F5">
        <w:rPr>
          <w:rFonts w:ascii="Arial" w:hAnsi="Arial" w:cs="Arial"/>
          <w:bCs/>
          <w:i/>
          <w:iCs/>
          <w:sz w:val="16"/>
          <w:szCs w:val="16"/>
          <w:lang w:val="en-GB"/>
        </w:rPr>
        <w:tab/>
      </w:r>
      <w:r w:rsidR="00A542F5">
        <w:rPr>
          <w:rFonts w:ascii="Arial" w:hAnsi="Arial" w:cs="Arial"/>
          <w:bCs/>
          <w:i/>
          <w:iCs/>
          <w:sz w:val="16"/>
          <w:szCs w:val="16"/>
          <w:lang w:val="en-GB"/>
        </w:rPr>
        <w:tab/>
      </w:r>
      <w:r w:rsidR="00A542F5" w:rsidRPr="00A542F5">
        <w:rPr>
          <w:rFonts w:ascii="Arial" w:hAnsi="Arial" w:cs="Arial"/>
          <w:bCs/>
          <w:i/>
          <w:iCs/>
          <w:sz w:val="16"/>
          <w:szCs w:val="16"/>
          <w:lang w:val="en-GB"/>
        </w:rPr>
        <w:t>without prior permission from Mazda Motor Corporation</w:t>
      </w:r>
    </w:p>
    <w:p w:rsidR="00886B87" w:rsidRPr="00A542F5" w:rsidRDefault="00BC156F" w:rsidP="00BC156F">
      <w:pPr>
        <w:jc w:val="both"/>
        <w:rPr>
          <w:rFonts w:ascii="Arial" w:hAnsi="Arial" w:cs="Arial"/>
          <w:sz w:val="16"/>
          <w:szCs w:val="16"/>
          <w:lang w:val="en-GB"/>
        </w:rPr>
      </w:pPr>
      <w:r w:rsidRPr="00A542F5">
        <w:rPr>
          <w:rFonts w:ascii="Arial" w:hAnsi="Arial" w:cs="Arial"/>
          <w:bCs/>
          <w:i/>
          <w:iCs/>
          <w:sz w:val="16"/>
          <w:szCs w:val="16"/>
          <w:lang w:val="en-GB"/>
        </w:rPr>
        <w:t>.</w:t>
      </w:r>
      <w:r w:rsidR="00A542F5">
        <w:rPr>
          <w:rFonts w:ascii="Arial" w:hAnsi="Arial" w:cs="Arial"/>
          <w:bCs/>
          <w:i/>
          <w:iCs/>
          <w:sz w:val="16"/>
          <w:szCs w:val="16"/>
          <w:lang w:val="en-GB"/>
        </w:rPr>
        <w:tab/>
      </w:r>
      <w:r w:rsidR="00A542F5">
        <w:rPr>
          <w:rFonts w:ascii="Arial" w:hAnsi="Arial" w:cs="Arial"/>
          <w:bCs/>
          <w:i/>
          <w:iCs/>
          <w:sz w:val="16"/>
          <w:szCs w:val="16"/>
          <w:lang w:val="en-GB"/>
        </w:rPr>
        <w:tab/>
      </w:r>
      <w:r w:rsidR="00A542F5">
        <w:rPr>
          <w:rFonts w:ascii="Arial" w:hAnsi="Arial" w:cs="Arial"/>
          <w:bCs/>
          <w:i/>
          <w:iCs/>
          <w:sz w:val="16"/>
          <w:szCs w:val="16"/>
          <w:lang w:val="en-GB"/>
        </w:rPr>
        <w:tab/>
      </w:r>
      <w:r w:rsidR="00A542F5">
        <w:rPr>
          <w:rFonts w:ascii="Arial" w:hAnsi="Arial" w:cs="Arial"/>
          <w:bCs/>
          <w:i/>
          <w:iCs/>
          <w:sz w:val="16"/>
          <w:szCs w:val="16"/>
          <w:lang w:val="en-GB"/>
        </w:rPr>
        <w:tab/>
      </w:r>
      <w:r w:rsidR="00A542F5">
        <w:rPr>
          <w:rFonts w:ascii="Arial" w:hAnsi="Arial" w:cs="Arial"/>
          <w:bCs/>
          <w:i/>
          <w:iCs/>
          <w:sz w:val="16"/>
          <w:szCs w:val="16"/>
          <w:lang w:val="en-GB"/>
        </w:rPr>
        <w:tab/>
      </w:r>
      <w:r w:rsidR="00A542F5">
        <w:rPr>
          <w:rFonts w:ascii="Arial" w:hAnsi="Arial" w:cs="Arial"/>
          <w:bCs/>
          <w:i/>
          <w:iCs/>
          <w:sz w:val="16"/>
          <w:szCs w:val="16"/>
          <w:lang w:val="en-GB"/>
        </w:rPr>
        <w:tab/>
      </w:r>
      <w:r w:rsidR="00A542F5">
        <w:rPr>
          <w:rFonts w:ascii="Arial" w:hAnsi="Arial" w:cs="Arial"/>
          <w:bCs/>
          <w:i/>
          <w:iCs/>
          <w:sz w:val="16"/>
          <w:szCs w:val="16"/>
          <w:lang w:val="en-GB"/>
        </w:rPr>
        <w:tab/>
      </w:r>
      <w:r w:rsidR="00A542F5">
        <w:rPr>
          <w:rFonts w:ascii="Arial" w:hAnsi="Arial" w:cs="Arial"/>
          <w:bCs/>
          <w:i/>
          <w:iCs/>
          <w:sz w:val="16"/>
          <w:szCs w:val="16"/>
          <w:lang w:val="en-GB"/>
        </w:rPr>
        <w:tab/>
      </w:r>
      <w:r w:rsidR="00A542F5" w:rsidRPr="00A542F5">
        <w:rPr>
          <w:rFonts w:ascii="Arial" w:hAnsi="Arial" w:cs="Arial"/>
          <w:bCs/>
          <w:i/>
          <w:iCs/>
          <w:sz w:val="16"/>
          <w:szCs w:val="16"/>
          <w:lang w:val="en-GB"/>
        </w:rPr>
        <w:t>is</w:t>
      </w:r>
      <w:r w:rsidR="00A542F5">
        <w:rPr>
          <w:rFonts w:ascii="Arial" w:hAnsi="Arial" w:cs="Arial"/>
          <w:bCs/>
          <w:i/>
          <w:iCs/>
          <w:sz w:val="16"/>
          <w:szCs w:val="16"/>
          <w:lang w:val="en-GB"/>
        </w:rPr>
        <w:t xml:space="preserve"> </w:t>
      </w:r>
      <w:r w:rsidR="00A542F5" w:rsidRPr="00A542F5">
        <w:rPr>
          <w:rFonts w:ascii="Arial" w:hAnsi="Arial" w:cs="Arial"/>
          <w:bCs/>
          <w:i/>
          <w:iCs/>
          <w:sz w:val="16"/>
          <w:szCs w:val="16"/>
          <w:lang w:val="en-GB"/>
        </w:rPr>
        <w:t>of this image strictly prohibited.</w:t>
      </w:r>
    </w:p>
    <w:sectPr w:rsidR="00886B87" w:rsidRPr="00A542F5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D5D" w:rsidRDefault="00C04D5D" w:rsidP="00B25742">
      <w:r>
        <w:separator/>
      </w:r>
    </w:p>
  </w:endnote>
  <w:endnote w:type="continuationSeparator" w:id="0">
    <w:p w:rsidR="00C04D5D" w:rsidRDefault="00C04D5D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1A6A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D5D" w:rsidRDefault="00C04D5D" w:rsidP="00B25742">
      <w:r>
        <w:separator/>
      </w:r>
    </w:p>
  </w:footnote>
  <w:footnote w:type="continuationSeparator" w:id="0">
    <w:p w:rsidR="00C04D5D" w:rsidRDefault="00C04D5D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1A6A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42F5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C156F"/>
    <w:rsid w:val="00BC1A6A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14124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1212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4</cp:revision>
  <cp:lastPrinted>2014-08-28T15:02:00Z</cp:lastPrinted>
  <dcterms:created xsi:type="dcterms:W3CDTF">2015-08-31T07:52:00Z</dcterms:created>
  <dcterms:modified xsi:type="dcterms:W3CDTF">2015-08-31T07:57:00Z</dcterms:modified>
</cp:coreProperties>
</file>